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9D1D08" w14:textId="77777777" w:rsidR="0010590B" w:rsidRPr="00D0047D" w:rsidRDefault="0010590B" w:rsidP="0010590B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36FB6A3" w14:textId="77777777" w:rsidR="0010590B" w:rsidRPr="00D0047D" w:rsidRDefault="0010590B" w:rsidP="0010590B">
      <w:pPr>
        <w:rPr>
          <w:rFonts w:ascii="Arial" w:hAnsi="Arial" w:cs="Arial"/>
          <w:bCs/>
        </w:rPr>
      </w:pPr>
    </w:p>
    <w:p w14:paraId="4FBE7949" w14:textId="77777777" w:rsidR="0010590B" w:rsidRPr="00D0047D" w:rsidRDefault="0010590B" w:rsidP="0010590B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B5BB5CC" w14:textId="77777777" w:rsidR="00722DAE" w:rsidRDefault="00722DAE" w:rsidP="00292279">
      <w:pPr>
        <w:ind w:left="-540" w:firstLine="54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10982C7" w14:textId="2F3CD247" w:rsidR="00C651B5" w:rsidRPr="00292279" w:rsidRDefault="00C651B5" w:rsidP="00292279">
      <w:pPr>
        <w:ind w:left="-540" w:firstLine="54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92279">
        <w:rPr>
          <w:rFonts w:ascii="Arial" w:hAnsi="Arial" w:cs="Arial"/>
          <w:b/>
          <w:sz w:val="22"/>
          <w:szCs w:val="22"/>
          <w:u w:val="single"/>
        </w:rPr>
        <w:t>MANUAL HANDLING TILE CHECKLIST</w:t>
      </w:r>
    </w:p>
    <w:p w14:paraId="23FF817D" w14:textId="5EF037FA" w:rsidR="00A016F6" w:rsidRPr="00292279" w:rsidRDefault="00A016F6" w:rsidP="00292279">
      <w:pPr>
        <w:rPr>
          <w:rFonts w:ascii="Arial" w:hAnsi="Arial" w:cs="Arial"/>
          <w:sz w:val="22"/>
          <w:szCs w:val="22"/>
        </w:rPr>
      </w:pPr>
    </w:p>
    <w:p w14:paraId="40A0521A" w14:textId="61E14D08" w:rsidR="00C651B5" w:rsidRPr="00292279" w:rsidRDefault="00C651B5" w:rsidP="00292279">
      <w:pPr>
        <w:rPr>
          <w:rFonts w:ascii="Arial" w:hAnsi="Arial" w:cs="Arial"/>
          <w:sz w:val="22"/>
          <w:szCs w:val="22"/>
        </w:rPr>
      </w:pPr>
      <w:r w:rsidRPr="00292279">
        <w:rPr>
          <w:rFonts w:ascii="Arial" w:hAnsi="Arial" w:cs="Arial"/>
          <w:sz w:val="22"/>
          <w:szCs w:val="22"/>
        </w:rPr>
        <w:t>Please consider the following when carrying out a manual handling assessment.</w:t>
      </w:r>
    </w:p>
    <w:p w14:paraId="1B550539" w14:textId="77777777" w:rsidR="00C651B5" w:rsidRPr="00292279" w:rsidRDefault="00C651B5" w:rsidP="0029227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6"/>
        <w:gridCol w:w="5040"/>
        <w:gridCol w:w="851"/>
        <w:gridCol w:w="799"/>
      </w:tblGrid>
      <w:tr w:rsidR="009D5F0E" w:rsidRPr="00292279" w14:paraId="3D6A0C38" w14:textId="5F5C9A9E" w:rsidTr="00292279">
        <w:tc>
          <w:tcPr>
            <w:tcW w:w="2326" w:type="dxa"/>
            <w:vMerge w:val="restart"/>
          </w:tcPr>
          <w:p w14:paraId="59AE7317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5F4C3E22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7BDC824D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22285D93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24C7069A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15ECAD23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1FF6B0B5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6C107E10" w14:textId="77777777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0C86B0B9" w14:textId="55E5CDAE" w:rsidR="009D5F0E" w:rsidRPr="009D5F0E" w:rsidRDefault="009D5F0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D5F0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TASK</w:t>
            </w:r>
          </w:p>
        </w:tc>
        <w:tc>
          <w:tcPr>
            <w:tcW w:w="5040" w:type="dxa"/>
          </w:tcPr>
          <w:p w14:paraId="26366860" w14:textId="78159C6C" w:rsidR="009D5F0E" w:rsidRPr="00292279" w:rsidRDefault="009D5F0E" w:rsidP="009D5F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Does the manual handling operation involve</w:t>
            </w:r>
            <w:r w:rsidR="007660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any of</w:t>
            </w: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the </w:t>
            </w:r>
            <w:proofErr w:type="gramStart"/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following:</w:t>
            </w:r>
            <w:proofErr w:type="gramEnd"/>
          </w:p>
        </w:tc>
        <w:tc>
          <w:tcPr>
            <w:tcW w:w="851" w:type="dxa"/>
          </w:tcPr>
          <w:p w14:paraId="104EE313" w14:textId="458166A1" w:rsidR="009D5F0E" w:rsidRPr="00292279" w:rsidRDefault="009D5F0E" w:rsidP="009D5F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799" w:type="dxa"/>
          </w:tcPr>
          <w:p w14:paraId="7EA49974" w14:textId="2BB0577D" w:rsidR="009D5F0E" w:rsidRPr="00292279" w:rsidRDefault="009D5F0E" w:rsidP="009D5F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650749" w:rsidRPr="00292279" w14:paraId="2E005D6F" w14:textId="0B9FF33A" w:rsidTr="00292279">
        <w:tc>
          <w:tcPr>
            <w:tcW w:w="2326" w:type="dxa"/>
            <w:vMerge/>
          </w:tcPr>
          <w:p w14:paraId="2863A2A7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55805C92" w14:textId="77777777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Twisting</w:t>
            </w:r>
          </w:p>
          <w:p w14:paraId="1163A023" w14:textId="71A802CD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36030C6C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1242A3C2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271BA893" w14:textId="2190F8FC" w:rsidTr="00292279">
        <w:tc>
          <w:tcPr>
            <w:tcW w:w="2326" w:type="dxa"/>
            <w:vMerge/>
          </w:tcPr>
          <w:p w14:paraId="5F0D28C4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294749F6" w14:textId="77777777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Stretching</w:t>
            </w:r>
          </w:p>
          <w:p w14:paraId="16E1BEF2" w14:textId="386C2EAC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D671849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51AC952A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70761E32" w14:textId="64E3603F" w:rsidTr="00292279">
        <w:tc>
          <w:tcPr>
            <w:tcW w:w="2326" w:type="dxa"/>
            <w:vMerge/>
          </w:tcPr>
          <w:p w14:paraId="6B1ED336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5D1D5B15" w14:textId="77777777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Stooping</w:t>
            </w:r>
          </w:p>
          <w:p w14:paraId="1899A738" w14:textId="2EED352A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59B0D8B3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01F031A0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74BC23DC" w14:textId="76AC6757" w:rsidTr="00292279">
        <w:tc>
          <w:tcPr>
            <w:tcW w:w="2326" w:type="dxa"/>
            <w:vMerge/>
          </w:tcPr>
          <w:p w14:paraId="7E7155D4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7D825D92" w14:textId="77777777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Pulling</w:t>
            </w:r>
          </w:p>
          <w:p w14:paraId="5CF694FC" w14:textId="4A3C11C4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7ABE61D5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4F0578DB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4419ACEF" w14:textId="1FFA4AE5" w:rsidTr="00292279">
        <w:tc>
          <w:tcPr>
            <w:tcW w:w="2326" w:type="dxa"/>
            <w:vMerge/>
          </w:tcPr>
          <w:p w14:paraId="70B895F2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52AD0CF1" w14:textId="77777777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Pushing</w:t>
            </w:r>
          </w:p>
          <w:p w14:paraId="745D5BD3" w14:textId="0D4CB449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3C9891AF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6017E4CB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0CAA4F4D" w14:textId="0FB12308" w:rsidTr="00292279">
        <w:tc>
          <w:tcPr>
            <w:tcW w:w="2326" w:type="dxa"/>
            <w:vMerge/>
          </w:tcPr>
          <w:p w14:paraId="280C15CE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1805700B" w14:textId="23840A23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Sufficient time to recover</w:t>
            </w:r>
          </w:p>
          <w:p w14:paraId="72AD5686" w14:textId="75FD7885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7EDD58F3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199990DF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7C68E398" w14:textId="33577FDF" w:rsidTr="00292279">
        <w:tc>
          <w:tcPr>
            <w:tcW w:w="2326" w:type="dxa"/>
            <w:vMerge/>
          </w:tcPr>
          <w:p w14:paraId="7CB0FB89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023524FA" w14:textId="77777777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Frequent or prolonged effort</w:t>
            </w:r>
          </w:p>
          <w:p w14:paraId="2CAEAA4F" w14:textId="23A814DD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3C87623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3ED16514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5464BF93" w14:textId="77777777" w:rsidTr="00587488">
        <w:tc>
          <w:tcPr>
            <w:tcW w:w="2326" w:type="dxa"/>
            <w:vMerge/>
            <w:tcBorders>
              <w:bottom w:val="single" w:sz="4" w:space="0" w:color="auto"/>
            </w:tcBorders>
          </w:tcPr>
          <w:p w14:paraId="2C2FA264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3FE691C9" w14:textId="51F3F2F1" w:rsidR="0065074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Load carrying over</w:t>
            </w:r>
            <w:r w:rsidRPr="00292279">
              <w:rPr>
                <w:rFonts w:ascii="Arial" w:hAnsi="Arial" w:cs="Arial"/>
                <w:sz w:val="22"/>
                <w:szCs w:val="22"/>
              </w:rPr>
              <w:t xml:space="preserve"> long distances</w:t>
            </w:r>
          </w:p>
          <w:p w14:paraId="3A75AE5F" w14:textId="4BD83142" w:rsidR="00650749" w:rsidRPr="00292279" w:rsidRDefault="00650749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FAF3665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</w:tcPr>
          <w:p w14:paraId="0FC6B043" w14:textId="77777777" w:rsidR="00650749" w:rsidRPr="00292279" w:rsidRDefault="00650749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651B5" w:rsidRPr="00292279" w14:paraId="29F04C52" w14:textId="77777777" w:rsidTr="00587488">
        <w:tc>
          <w:tcPr>
            <w:tcW w:w="2326" w:type="dxa"/>
            <w:tcBorders>
              <w:left w:val="nil"/>
              <w:bottom w:val="nil"/>
              <w:right w:val="nil"/>
            </w:tcBorders>
          </w:tcPr>
          <w:p w14:paraId="38163DF3" w14:textId="77777777" w:rsidR="00C651B5" w:rsidRPr="009D5F0E" w:rsidRDefault="00C651B5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left w:val="nil"/>
              <w:bottom w:val="nil"/>
              <w:right w:val="nil"/>
            </w:tcBorders>
          </w:tcPr>
          <w:p w14:paraId="48535B0F" w14:textId="77777777" w:rsidR="00C651B5" w:rsidRPr="00292279" w:rsidRDefault="00C651B5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40D928BD" w14:textId="77777777" w:rsidR="00C651B5" w:rsidRPr="00292279" w:rsidRDefault="00C651B5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left w:val="nil"/>
              <w:bottom w:val="nil"/>
              <w:right w:val="nil"/>
            </w:tcBorders>
          </w:tcPr>
          <w:p w14:paraId="65FCAFC7" w14:textId="77777777" w:rsidR="00C651B5" w:rsidRPr="00292279" w:rsidRDefault="00C651B5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651B5" w:rsidRPr="00292279" w14:paraId="73FFD74F" w14:textId="77777777" w:rsidTr="00587488">
        <w:tc>
          <w:tcPr>
            <w:tcW w:w="2326" w:type="dxa"/>
            <w:tcBorders>
              <w:top w:val="nil"/>
              <w:left w:val="nil"/>
              <w:right w:val="nil"/>
            </w:tcBorders>
          </w:tcPr>
          <w:p w14:paraId="02ACB644" w14:textId="77777777" w:rsidR="00C651B5" w:rsidRPr="009D5F0E" w:rsidRDefault="00C651B5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</w:tcPr>
          <w:p w14:paraId="36D90554" w14:textId="77777777" w:rsidR="00C651B5" w:rsidRPr="00292279" w:rsidRDefault="00C651B5" w:rsidP="002922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3EAE2AF4" w14:textId="77777777" w:rsidR="00C651B5" w:rsidRPr="00292279" w:rsidRDefault="00C651B5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top w:val="nil"/>
              <w:left w:val="nil"/>
              <w:right w:val="nil"/>
            </w:tcBorders>
          </w:tcPr>
          <w:p w14:paraId="3AB2AF67" w14:textId="77777777" w:rsidR="00C651B5" w:rsidRPr="00292279" w:rsidRDefault="00C651B5" w:rsidP="002922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33485011" w14:textId="77777777" w:rsidTr="00292279">
        <w:tc>
          <w:tcPr>
            <w:tcW w:w="2326" w:type="dxa"/>
            <w:vMerge w:val="restart"/>
          </w:tcPr>
          <w:p w14:paraId="3DE5681A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7D9E53F8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605FFF90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62C0C657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64CE8566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092BEC39" w14:textId="1885EC7F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D5F0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LOAD</w:t>
            </w:r>
          </w:p>
        </w:tc>
        <w:tc>
          <w:tcPr>
            <w:tcW w:w="5040" w:type="dxa"/>
          </w:tcPr>
          <w:p w14:paraId="7512039F" w14:textId="79F740CD" w:rsidR="00650749" w:rsidRPr="00587488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488">
              <w:rPr>
                <w:rFonts w:ascii="Arial" w:hAnsi="Arial" w:cs="Arial"/>
                <w:b/>
                <w:bCs/>
                <w:sz w:val="22"/>
                <w:szCs w:val="22"/>
              </w:rPr>
              <w:t>Is the load:</w:t>
            </w:r>
          </w:p>
        </w:tc>
        <w:tc>
          <w:tcPr>
            <w:tcW w:w="851" w:type="dxa"/>
          </w:tcPr>
          <w:p w14:paraId="4F21DE73" w14:textId="0FB6E491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799" w:type="dxa"/>
          </w:tcPr>
          <w:p w14:paraId="615FCCFF" w14:textId="766B436C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650749" w:rsidRPr="00292279" w14:paraId="6072E2FC" w14:textId="77777777" w:rsidTr="00292279">
        <w:tc>
          <w:tcPr>
            <w:tcW w:w="2326" w:type="dxa"/>
            <w:vMerge/>
          </w:tcPr>
          <w:p w14:paraId="4637693A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063265BB" w14:textId="77777777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Bulky</w:t>
            </w:r>
          </w:p>
          <w:p w14:paraId="56CCBBAC" w14:textId="1D7E027E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07489B04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076FA0A7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00822AA6" w14:textId="77777777" w:rsidTr="00292279">
        <w:tc>
          <w:tcPr>
            <w:tcW w:w="2326" w:type="dxa"/>
            <w:vMerge/>
          </w:tcPr>
          <w:p w14:paraId="31757F9E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731B1D52" w14:textId="77777777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Heavy</w:t>
            </w:r>
          </w:p>
          <w:p w14:paraId="03ADABAA" w14:textId="5675751F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389F5560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539B1BB1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67FF0926" w14:textId="77777777" w:rsidTr="00292279">
        <w:tc>
          <w:tcPr>
            <w:tcW w:w="2326" w:type="dxa"/>
            <w:vMerge/>
          </w:tcPr>
          <w:p w14:paraId="141C49F5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39C624A6" w14:textId="77777777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Heavier on one side than the other</w:t>
            </w:r>
          </w:p>
          <w:p w14:paraId="1C4DE6A4" w14:textId="7240C4AD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7395E29D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58239459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584FCB00" w14:textId="77777777" w:rsidTr="00292279">
        <w:tc>
          <w:tcPr>
            <w:tcW w:w="2326" w:type="dxa"/>
            <w:vMerge/>
          </w:tcPr>
          <w:p w14:paraId="026278B5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0FB4D3B5" w14:textId="77777777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Unwieldy/ difficult to grip</w:t>
            </w:r>
          </w:p>
          <w:p w14:paraId="16BD67DC" w14:textId="0178BB44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7B462DED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4E5CC71F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390179E9" w14:textId="77777777" w:rsidTr="00C4792B">
        <w:tc>
          <w:tcPr>
            <w:tcW w:w="2326" w:type="dxa"/>
            <w:vMerge/>
            <w:tcBorders>
              <w:bottom w:val="single" w:sz="4" w:space="0" w:color="auto"/>
            </w:tcBorders>
          </w:tcPr>
          <w:p w14:paraId="765798D7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23F642BB" w14:textId="77777777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Sharp</w:t>
            </w:r>
          </w:p>
          <w:p w14:paraId="198F5CAE" w14:textId="272A7C7B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BE33A55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</w:tcPr>
          <w:p w14:paraId="47418E6B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02CF124D" w14:textId="77777777" w:rsidTr="00C4792B">
        <w:tc>
          <w:tcPr>
            <w:tcW w:w="2326" w:type="dxa"/>
            <w:tcBorders>
              <w:left w:val="nil"/>
              <w:bottom w:val="nil"/>
              <w:right w:val="nil"/>
            </w:tcBorders>
          </w:tcPr>
          <w:p w14:paraId="1AE5C902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left w:val="nil"/>
              <w:bottom w:val="nil"/>
              <w:right w:val="nil"/>
            </w:tcBorders>
          </w:tcPr>
          <w:p w14:paraId="7C5D15C2" w14:textId="77777777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A18B0FC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left w:val="nil"/>
              <w:bottom w:val="nil"/>
              <w:right w:val="nil"/>
            </w:tcBorders>
          </w:tcPr>
          <w:p w14:paraId="404A709D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52CF4A33" w14:textId="77777777" w:rsidTr="00C4792B">
        <w:tc>
          <w:tcPr>
            <w:tcW w:w="2326" w:type="dxa"/>
            <w:tcBorders>
              <w:top w:val="nil"/>
              <w:left w:val="nil"/>
              <w:right w:val="nil"/>
            </w:tcBorders>
          </w:tcPr>
          <w:p w14:paraId="6B352912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</w:tcPr>
          <w:p w14:paraId="71757D24" w14:textId="77777777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434EB39B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top w:val="nil"/>
              <w:left w:val="nil"/>
              <w:right w:val="nil"/>
            </w:tcBorders>
          </w:tcPr>
          <w:p w14:paraId="3D4D1FF2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737A21BE" w14:textId="77777777" w:rsidTr="00292279">
        <w:tc>
          <w:tcPr>
            <w:tcW w:w="2326" w:type="dxa"/>
            <w:vMerge w:val="restart"/>
          </w:tcPr>
          <w:p w14:paraId="7BFE7C06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3CBEECC5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7CAA42DD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2776F13E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54A90728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3BCD83B0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36EA68D8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24CE3802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38F3EA2F" w14:textId="764088D5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D5F0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ENVIRONMENT</w:t>
            </w:r>
          </w:p>
        </w:tc>
        <w:tc>
          <w:tcPr>
            <w:tcW w:w="5040" w:type="dxa"/>
          </w:tcPr>
          <w:p w14:paraId="006BE9EA" w14:textId="67B574F6" w:rsidR="00650749" w:rsidRPr="00587488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48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Within the environment:</w:t>
            </w:r>
          </w:p>
        </w:tc>
        <w:tc>
          <w:tcPr>
            <w:tcW w:w="851" w:type="dxa"/>
          </w:tcPr>
          <w:p w14:paraId="46F96B82" w14:textId="06ED1C9A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799" w:type="dxa"/>
          </w:tcPr>
          <w:p w14:paraId="699E283A" w14:textId="516EEDA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650749" w:rsidRPr="00292279" w14:paraId="6DB8522F" w14:textId="77777777" w:rsidTr="00292279">
        <w:tc>
          <w:tcPr>
            <w:tcW w:w="2326" w:type="dxa"/>
            <w:vMerge/>
          </w:tcPr>
          <w:p w14:paraId="2F6D6CB6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4E4A9B0D" w14:textId="77777777" w:rsidR="00650749" w:rsidRDefault="00650749" w:rsidP="00650749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292279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Is the surface slippery?</w:t>
            </w:r>
          </w:p>
          <w:p w14:paraId="13F0512B" w14:textId="396AB911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0566AA4D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4EA010FB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3A387CD0" w14:textId="77777777" w:rsidTr="00292279">
        <w:tc>
          <w:tcPr>
            <w:tcW w:w="2326" w:type="dxa"/>
            <w:vMerge/>
          </w:tcPr>
          <w:p w14:paraId="3BD0B05C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55F7FC06" w14:textId="77777777" w:rsidR="00650749" w:rsidRDefault="00650749" w:rsidP="00650749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292279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Is the surface uneven?</w:t>
            </w:r>
          </w:p>
          <w:p w14:paraId="500A90A3" w14:textId="1F2B2A06" w:rsidR="00650749" w:rsidRPr="00292279" w:rsidRDefault="00650749" w:rsidP="00650749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</w:tcPr>
          <w:p w14:paraId="405BA78A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1737294F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1C30C330" w14:textId="77777777" w:rsidTr="00292279">
        <w:tc>
          <w:tcPr>
            <w:tcW w:w="2326" w:type="dxa"/>
            <w:vMerge/>
          </w:tcPr>
          <w:p w14:paraId="66BE7261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3336F2D8" w14:textId="552B66F7" w:rsidR="00650749" w:rsidRPr="00292279" w:rsidRDefault="00650749" w:rsidP="00650749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292279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Is the operation carried out on more than one floor?</w:t>
            </w:r>
          </w:p>
        </w:tc>
        <w:tc>
          <w:tcPr>
            <w:tcW w:w="851" w:type="dxa"/>
          </w:tcPr>
          <w:p w14:paraId="5E0F08C1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01CFCE7A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38035ED3" w14:textId="77777777" w:rsidTr="00292279">
        <w:tc>
          <w:tcPr>
            <w:tcW w:w="2326" w:type="dxa"/>
            <w:vMerge/>
          </w:tcPr>
          <w:p w14:paraId="5335CF95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13C5BC8D" w14:textId="77777777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Are lighting conditions satisfactory?</w:t>
            </w:r>
          </w:p>
          <w:p w14:paraId="5269605E" w14:textId="258C55D6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2FA2DCCD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15FD7878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5792E264" w14:textId="77777777" w:rsidTr="00292279">
        <w:tc>
          <w:tcPr>
            <w:tcW w:w="2326" w:type="dxa"/>
            <w:vMerge/>
          </w:tcPr>
          <w:p w14:paraId="24E3E6AF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417AAA43" w14:textId="349B8382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 xml:space="preserve">Is </w:t>
            </w:r>
            <w:r>
              <w:rPr>
                <w:rFonts w:ascii="Arial" w:hAnsi="Arial" w:cs="Arial"/>
                <w:sz w:val="22"/>
                <w:szCs w:val="22"/>
              </w:rPr>
              <w:t>it</w:t>
            </w:r>
            <w:r w:rsidRPr="00292279">
              <w:rPr>
                <w:rFonts w:ascii="Arial" w:hAnsi="Arial" w:cs="Arial"/>
                <w:sz w:val="22"/>
                <w:szCs w:val="22"/>
              </w:rPr>
              <w:t xml:space="preserve"> hot?</w:t>
            </w:r>
          </w:p>
          <w:p w14:paraId="561589A9" w14:textId="23DF1D7B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134EFA2E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57E06BC2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2B4C407D" w14:textId="77777777" w:rsidTr="00292279">
        <w:tc>
          <w:tcPr>
            <w:tcW w:w="2326" w:type="dxa"/>
            <w:vMerge/>
          </w:tcPr>
          <w:p w14:paraId="45AEF159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24CC3E61" w14:textId="51E93C85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 xml:space="preserve">Is </w:t>
            </w:r>
            <w:r>
              <w:rPr>
                <w:rFonts w:ascii="Arial" w:hAnsi="Arial" w:cs="Arial"/>
                <w:sz w:val="22"/>
                <w:szCs w:val="22"/>
              </w:rPr>
              <w:t>it</w:t>
            </w:r>
            <w:r w:rsidRPr="00292279">
              <w:rPr>
                <w:rFonts w:ascii="Arial" w:hAnsi="Arial" w:cs="Arial"/>
                <w:sz w:val="22"/>
                <w:szCs w:val="22"/>
              </w:rPr>
              <w:t xml:space="preserve"> cold?</w:t>
            </w:r>
          </w:p>
          <w:p w14:paraId="636DB860" w14:textId="19E2971F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03471AF0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59E1176B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19605A6F" w14:textId="77777777" w:rsidTr="00292279">
        <w:tc>
          <w:tcPr>
            <w:tcW w:w="2326" w:type="dxa"/>
            <w:vMerge/>
          </w:tcPr>
          <w:p w14:paraId="36275EF9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726D71BD" w14:textId="111E39DF" w:rsidR="0065074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 xml:space="preserve">Is </w:t>
            </w:r>
            <w:r>
              <w:rPr>
                <w:rFonts w:ascii="Arial" w:hAnsi="Arial" w:cs="Arial"/>
                <w:sz w:val="22"/>
                <w:szCs w:val="22"/>
              </w:rPr>
              <w:t>it</w:t>
            </w:r>
            <w:r w:rsidRPr="00292279">
              <w:rPr>
                <w:rFonts w:ascii="Arial" w:hAnsi="Arial" w:cs="Arial"/>
                <w:sz w:val="22"/>
                <w:szCs w:val="22"/>
              </w:rPr>
              <w:t xml:space="preserve"> humid?</w:t>
            </w:r>
          </w:p>
          <w:p w14:paraId="1F734968" w14:textId="4A81D8F8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24D3D12E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6D0CA69A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03FFA5F2" w14:textId="77777777" w:rsidTr="00F86932">
        <w:tc>
          <w:tcPr>
            <w:tcW w:w="2326" w:type="dxa"/>
            <w:vMerge/>
            <w:tcBorders>
              <w:bottom w:val="single" w:sz="4" w:space="0" w:color="auto"/>
            </w:tcBorders>
          </w:tcPr>
          <w:p w14:paraId="74598636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297EC359" w14:textId="01F736CB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>Is a certain amount of space required to carry out operation?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F18FF60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</w:tcPr>
          <w:p w14:paraId="7D0A021A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18102B7C" w14:textId="77777777" w:rsidTr="00F86932">
        <w:tc>
          <w:tcPr>
            <w:tcW w:w="2326" w:type="dxa"/>
            <w:tcBorders>
              <w:left w:val="nil"/>
              <w:bottom w:val="nil"/>
              <w:right w:val="nil"/>
            </w:tcBorders>
          </w:tcPr>
          <w:p w14:paraId="600B4DB4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left w:val="nil"/>
              <w:bottom w:val="nil"/>
              <w:right w:val="nil"/>
            </w:tcBorders>
          </w:tcPr>
          <w:p w14:paraId="2CB0CA48" w14:textId="77777777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54D0879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left w:val="nil"/>
              <w:bottom w:val="nil"/>
              <w:right w:val="nil"/>
            </w:tcBorders>
          </w:tcPr>
          <w:p w14:paraId="474AB50A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61A0A6C9" w14:textId="77777777" w:rsidTr="00F86932">
        <w:tc>
          <w:tcPr>
            <w:tcW w:w="2326" w:type="dxa"/>
            <w:tcBorders>
              <w:top w:val="nil"/>
              <w:left w:val="nil"/>
              <w:right w:val="nil"/>
            </w:tcBorders>
          </w:tcPr>
          <w:p w14:paraId="3F60E846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</w:tcPr>
          <w:p w14:paraId="03BB9010" w14:textId="77777777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4D9265FE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top w:val="nil"/>
              <w:left w:val="nil"/>
              <w:right w:val="nil"/>
            </w:tcBorders>
          </w:tcPr>
          <w:p w14:paraId="045F9340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6C08379E" w14:textId="77777777" w:rsidTr="00292279">
        <w:tc>
          <w:tcPr>
            <w:tcW w:w="2326" w:type="dxa"/>
            <w:vMerge w:val="restart"/>
          </w:tcPr>
          <w:p w14:paraId="4F7ED5F8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619E36C1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6ADD4BDC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09A56488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2A64460F" w14:textId="77777777" w:rsidR="00722DAE" w:rsidRPr="009D5F0E" w:rsidRDefault="00722DAE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6B2B511F" w14:textId="290E7326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D5F0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INDIVIDUAL</w:t>
            </w:r>
          </w:p>
        </w:tc>
        <w:tc>
          <w:tcPr>
            <w:tcW w:w="5040" w:type="dxa"/>
          </w:tcPr>
          <w:p w14:paraId="77D405DF" w14:textId="6CBE5799" w:rsidR="00650749" w:rsidRPr="00C4792B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792B">
              <w:rPr>
                <w:rFonts w:ascii="Arial" w:hAnsi="Arial" w:cs="Arial"/>
                <w:b/>
                <w:bCs/>
                <w:sz w:val="22"/>
                <w:szCs w:val="22"/>
              </w:rPr>
              <w:t>Would the operation endanger the following persons?</w:t>
            </w:r>
          </w:p>
        </w:tc>
        <w:tc>
          <w:tcPr>
            <w:tcW w:w="851" w:type="dxa"/>
          </w:tcPr>
          <w:p w14:paraId="1BF246B5" w14:textId="09E1A0CA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799" w:type="dxa"/>
          </w:tcPr>
          <w:p w14:paraId="388F499F" w14:textId="0DCF9965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2279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650749" w:rsidRPr="00292279" w14:paraId="5AD7B882" w14:textId="77777777" w:rsidTr="00292279">
        <w:tc>
          <w:tcPr>
            <w:tcW w:w="2326" w:type="dxa"/>
            <w:vMerge/>
          </w:tcPr>
          <w:p w14:paraId="124AA6F5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1A6FD716" w14:textId="77777777" w:rsidR="0065074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292279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A pregnant worker</w:t>
            </w:r>
          </w:p>
          <w:p w14:paraId="54F3B089" w14:textId="5D33772D" w:rsidR="00650749" w:rsidRPr="0029227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</w:tcPr>
          <w:p w14:paraId="23C86611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5A005C09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5F3EE262" w14:textId="77777777" w:rsidTr="00292279">
        <w:tc>
          <w:tcPr>
            <w:tcW w:w="2326" w:type="dxa"/>
            <w:vMerge/>
          </w:tcPr>
          <w:p w14:paraId="2A8C7D45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0DA94FE1" w14:textId="77777777" w:rsidR="0065074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292279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A young worker</w:t>
            </w:r>
          </w:p>
          <w:p w14:paraId="6AAE95EF" w14:textId="4F9B2362" w:rsidR="00650749" w:rsidRPr="0029227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</w:tcPr>
          <w:p w14:paraId="46BAD1CF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080FBFD4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41531307" w14:textId="77777777" w:rsidTr="00292279">
        <w:tc>
          <w:tcPr>
            <w:tcW w:w="2326" w:type="dxa"/>
            <w:vMerge/>
          </w:tcPr>
          <w:p w14:paraId="313A55F1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</w:tcPr>
          <w:p w14:paraId="655F4F93" w14:textId="147CAFF8" w:rsidR="0065074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292279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A person with a known health problem/injury?</w:t>
            </w:r>
          </w:p>
          <w:p w14:paraId="25FFB9E5" w14:textId="0A43C814" w:rsidR="00650749" w:rsidRPr="0029227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</w:tcPr>
          <w:p w14:paraId="5E8B5AA2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</w:tcPr>
          <w:p w14:paraId="2320EDE4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70456B35" w14:textId="77777777" w:rsidTr="00D104E5">
        <w:tc>
          <w:tcPr>
            <w:tcW w:w="2326" w:type="dxa"/>
            <w:vMerge/>
            <w:tcBorders>
              <w:bottom w:val="single" w:sz="4" w:space="0" w:color="auto"/>
            </w:tcBorders>
          </w:tcPr>
          <w:p w14:paraId="20CE3B01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22BA5ECC" w14:textId="15EB466B" w:rsidR="00650749" w:rsidRPr="0029227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292279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Does the operation require someone with above average strength?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2D36BE2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</w:tcPr>
          <w:p w14:paraId="63DEAAA5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2C729D6E" w14:textId="77777777" w:rsidTr="00D104E5">
        <w:tc>
          <w:tcPr>
            <w:tcW w:w="2326" w:type="dxa"/>
            <w:tcBorders>
              <w:bottom w:val="nil"/>
              <w:right w:val="nil"/>
            </w:tcBorders>
          </w:tcPr>
          <w:p w14:paraId="0908AA43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left w:val="nil"/>
              <w:bottom w:val="nil"/>
              <w:right w:val="nil"/>
            </w:tcBorders>
          </w:tcPr>
          <w:p w14:paraId="2C7883CA" w14:textId="775C739A" w:rsidR="00650749" w:rsidRPr="00292279" w:rsidRDefault="00650749" w:rsidP="00650749">
            <w:pPr>
              <w:autoSpaceDE w:val="0"/>
              <w:autoSpaceDN w:val="0"/>
              <w:adjustRightInd w:val="0"/>
              <w:spacing w:after="10" w:line="240" w:lineRule="atLeas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26649FBF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left w:val="nil"/>
              <w:bottom w:val="nil"/>
              <w:right w:val="nil"/>
            </w:tcBorders>
          </w:tcPr>
          <w:p w14:paraId="7D51212C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0749" w:rsidRPr="00292279" w14:paraId="30B9FE7B" w14:textId="77777777" w:rsidTr="00D104E5">
        <w:tc>
          <w:tcPr>
            <w:tcW w:w="2326" w:type="dxa"/>
            <w:tcBorders>
              <w:top w:val="nil"/>
              <w:right w:val="nil"/>
            </w:tcBorders>
          </w:tcPr>
          <w:p w14:paraId="322EC658" w14:textId="77777777" w:rsidR="00650749" w:rsidRPr="009D5F0E" w:rsidRDefault="00650749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</w:tcPr>
          <w:p w14:paraId="477BDBA2" w14:textId="35FAF381" w:rsidR="00650749" w:rsidRPr="00292279" w:rsidRDefault="00650749" w:rsidP="006507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75A5C27F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99" w:type="dxa"/>
            <w:tcBorders>
              <w:top w:val="nil"/>
              <w:left w:val="nil"/>
              <w:right w:val="nil"/>
            </w:tcBorders>
          </w:tcPr>
          <w:p w14:paraId="73236A82" w14:textId="77777777" w:rsidR="00650749" w:rsidRPr="00292279" w:rsidRDefault="00650749" w:rsidP="006507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905FA" w:rsidRPr="00292279" w14:paraId="3AA4DBE6" w14:textId="77777777" w:rsidTr="00292279">
        <w:tc>
          <w:tcPr>
            <w:tcW w:w="2326" w:type="dxa"/>
          </w:tcPr>
          <w:p w14:paraId="6A6474E5" w14:textId="3691CB90" w:rsidR="00B905FA" w:rsidRPr="009D5F0E" w:rsidRDefault="00B905FA" w:rsidP="009D5F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D5F0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OTHER FACTORS</w:t>
            </w:r>
          </w:p>
        </w:tc>
        <w:tc>
          <w:tcPr>
            <w:tcW w:w="5040" w:type="dxa"/>
          </w:tcPr>
          <w:p w14:paraId="2AE56895" w14:textId="5D46B027" w:rsidR="00B905FA" w:rsidRPr="00292279" w:rsidRDefault="00B905FA" w:rsidP="00B905FA">
            <w:pPr>
              <w:rPr>
                <w:rFonts w:ascii="Arial" w:hAnsi="Arial" w:cs="Arial"/>
                <w:sz w:val="22"/>
                <w:szCs w:val="22"/>
              </w:rPr>
            </w:pPr>
            <w:r w:rsidRPr="00292279">
              <w:rPr>
                <w:rFonts w:ascii="Arial" w:hAnsi="Arial" w:cs="Arial"/>
                <w:sz w:val="22"/>
                <w:szCs w:val="22"/>
              </w:rPr>
              <w:t xml:space="preserve">Does clothing or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292279">
              <w:rPr>
                <w:rFonts w:ascii="Arial" w:hAnsi="Arial" w:cs="Arial"/>
                <w:sz w:val="22"/>
                <w:szCs w:val="22"/>
              </w:rPr>
              <w:t xml:space="preserve"> re</w:t>
            </w:r>
            <w:r>
              <w:rPr>
                <w:rFonts w:ascii="Arial" w:hAnsi="Arial" w:cs="Arial"/>
                <w:sz w:val="22"/>
                <w:szCs w:val="22"/>
              </w:rPr>
              <w:t>commended</w:t>
            </w:r>
            <w:r w:rsidRPr="00292279">
              <w:rPr>
                <w:rFonts w:ascii="Arial" w:hAnsi="Arial" w:cs="Arial"/>
                <w:sz w:val="22"/>
                <w:szCs w:val="22"/>
              </w:rPr>
              <w:t xml:space="preserve"> Personal Protective Equipment (PPE) hinder movement or posture?</w:t>
            </w:r>
          </w:p>
        </w:tc>
        <w:tc>
          <w:tcPr>
            <w:tcW w:w="851" w:type="dxa"/>
          </w:tcPr>
          <w:p w14:paraId="3DE9EB7A" w14:textId="31EFC20E" w:rsidR="00B905FA" w:rsidRPr="00C852AC" w:rsidRDefault="00B905FA" w:rsidP="00B905F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852AC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799" w:type="dxa"/>
          </w:tcPr>
          <w:p w14:paraId="51FB8EDF" w14:textId="55F46CB3" w:rsidR="00B905FA" w:rsidRPr="00C852AC" w:rsidRDefault="00B905FA" w:rsidP="00B905F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852AC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</w:tbl>
    <w:p w14:paraId="409A2E66" w14:textId="77777777" w:rsidR="00C651B5" w:rsidRPr="00C651B5" w:rsidRDefault="00C651B5" w:rsidP="00C651B5">
      <w:bookmarkStart w:id="1" w:name="_GoBack"/>
      <w:bookmarkEnd w:id="1"/>
    </w:p>
    <w:sectPr w:rsidR="00C651B5" w:rsidRPr="00C651B5" w:rsidSect="007660FE"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7A4E3" w14:textId="77777777" w:rsidR="002921A6" w:rsidRDefault="002921A6" w:rsidP="007660FE">
      <w:r>
        <w:separator/>
      </w:r>
    </w:p>
  </w:endnote>
  <w:endnote w:type="continuationSeparator" w:id="0">
    <w:p w14:paraId="1515E8DA" w14:textId="77777777" w:rsidR="002921A6" w:rsidRDefault="002921A6" w:rsidP="0076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74E594" w14:textId="755A6D01" w:rsidR="007660FE" w:rsidRPr="007660FE" w:rsidRDefault="007660FE" w:rsidP="007660FE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bookmarkStart w:id="43" w:name="_Hlk46329549"/>
    <w:bookmarkStart w:id="44" w:name="_Hlk46329550"/>
    <w:bookmarkStart w:id="45" w:name="_Hlk46329798"/>
    <w:bookmarkStart w:id="46" w:name="_Hlk46329799"/>
    <w:bookmarkStart w:id="47" w:name="_Hlk46329939"/>
    <w:bookmarkStart w:id="48" w:name="_Hlk46329940"/>
    <w:bookmarkStart w:id="49" w:name="_Hlk46330058"/>
    <w:bookmarkStart w:id="50" w:name="_Hlk46330059"/>
    <w:bookmarkStart w:id="51" w:name="_Hlk46330126"/>
    <w:bookmarkStart w:id="52" w:name="_Hlk46330127"/>
    <w:bookmarkStart w:id="53" w:name="_Hlk46330178"/>
    <w:bookmarkStart w:id="54" w:name="_Hlk4633017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10590B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A2CB60" w14:textId="77777777" w:rsidR="002921A6" w:rsidRDefault="002921A6" w:rsidP="007660FE">
      <w:r>
        <w:separator/>
      </w:r>
    </w:p>
  </w:footnote>
  <w:footnote w:type="continuationSeparator" w:id="0">
    <w:p w14:paraId="2D958A03" w14:textId="77777777" w:rsidR="002921A6" w:rsidRDefault="002921A6" w:rsidP="007660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1B5"/>
    <w:rsid w:val="0010590B"/>
    <w:rsid w:val="001F58B8"/>
    <w:rsid w:val="002921A6"/>
    <w:rsid w:val="00292279"/>
    <w:rsid w:val="00587488"/>
    <w:rsid w:val="00650749"/>
    <w:rsid w:val="00722DAE"/>
    <w:rsid w:val="007660FE"/>
    <w:rsid w:val="007D3731"/>
    <w:rsid w:val="009D5F0E"/>
    <w:rsid w:val="00A016F6"/>
    <w:rsid w:val="00B905FA"/>
    <w:rsid w:val="00C4792B"/>
    <w:rsid w:val="00C651B5"/>
    <w:rsid w:val="00C852AC"/>
    <w:rsid w:val="00D073F5"/>
    <w:rsid w:val="00D104E5"/>
    <w:rsid w:val="00F86932"/>
    <w:rsid w:val="00F9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C62E7"/>
  <w15:chartTrackingRefBased/>
  <w15:docId w15:val="{901A52E2-D4FF-4266-9721-3BE5605C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5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60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0F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660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60FE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7660FE"/>
    <w:rPr>
      <w:color w:val="000080"/>
      <w:u w:val="single"/>
    </w:rPr>
  </w:style>
  <w:style w:type="paragraph" w:styleId="ListParagraph">
    <w:name w:val="List Paragraph"/>
    <w:basedOn w:val="Normal"/>
    <w:uiPriority w:val="34"/>
    <w:qFormat/>
    <w:rsid w:val="007660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8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249</Words>
  <Characters>1423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14</cp:revision>
  <dcterms:created xsi:type="dcterms:W3CDTF">2020-07-24T10:15:00Z</dcterms:created>
  <dcterms:modified xsi:type="dcterms:W3CDTF">2022-05-26T11:51:00Z</dcterms:modified>
</cp:coreProperties>
</file>